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6" w:rsidRPr="00C9334B" w:rsidRDefault="00776856" w:rsidP="00F02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856" w:rsidRDefault="00776856" w:rsidP="00F02C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2777FE" w:rsidRDefault="00776856" w:rsidP="00277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7FE">
        <w:rPr>
          <w:rFonts w:ascii="Times New Roman" w:hAnsi="Times New Roman" w:cs="Times New Roman"/>
          <w:sz w:val="28"/>
          <w:szCs w:val="28"/>
        </w:rPr>
        <w:t>Муниципальное бюджетное учреждение  дополнительного образования Озерского городского округа  «Детская школа искусств»</w:t>
      </w:r>
    </w:p>
    <w:p w:rsidR="00776856" w:rsidRPr="002777FE" w:rsidRDefault="00776856" w:rsidP="002777FE">
      <w:pPr>
        <w:rPr>
          <w:rFonts w:ascii="Times New Roman" w:hAnsi="Times New Roman" w:cs="Times New Roman"/>
        </w:rPr>
      </w:pPr>
    </w:p>
    <w:tbl>
      <w:tblPr>
        <w:tblW w:w="9890" w:type="dxa"/>
        <w:tblInd w:w="-106" w:type="dxa"/>
        <w:tblLook w:val="00A0"/>
      </w:tblPr>
      <w:tblGrid>
        <w:gridCol w:w="4889"/>
        <w:gridCol w:w="5001"/>
      </w:tblGrid>
      <w:tr w:rsidR="00776856" w:rsidRPr="002777FE">
        <w:tc>
          <w:tcPr>
            <w:tcW w:w="4889" w:type="dxa"/>
          </w:tcPr>
          <w:p w:rsidR="00776856" w:rsidRPr="002777FE" w:rsidRDefault="00776856" w:rsidP="00277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76856" w:rsidRPr="002777FE" w:rsidRDefault="00776856" w:rsidP="00277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776856" w:rsidRPr="002777FE" w:rsidRDefault="00776856" w:rsidP="00277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6856" w:rsidRPr="002777FE" w:rsidRDefault="00776856" w:rsidP="002777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«29» августа </w:t>
            </w: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5001" w:type="dxa"/>
          </w:tcPr>
          <w:p w:rsidR="00776856" w:rsidRPr="002777FE" w:rsidRDefault="00776856" w:rsidP="002777FE">
            <w:pPr>
              <w:spacing w:line="240" w:lineRule="auto"/>
              <w:ind w:left="33" w:firstLine="1"/>
              <w:jc w:val="right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76856" w:rsidRPr="002777FE" w:rsidRDefault="00776856" w:rsidP="002777FE">
            <w:pPr>
              <w:spacing w:line="240" w:lineRule="auto"/>
              <w:ind w:left="33" w:firstLine="1"/>
              <w:jc w:val="right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>Директор МБУДО «ДШИ»</w:t>
            </w:r>
          </w:p>
          <w:p w:rsidR="00776856" w:rsidRPr="002777FE" w:rsidRDefault="00776856" w:rsidP="002777FE">
            <w:pPr>
              <w:spacing w:line="240" w:lineRule="auto"/>
              <w:ind w:left="33" w:firstLine="1"/>
              <w:jc w:val="right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>_____________ Е.Ю. Каменская</w:t>
            </w:r>
          </w:p>
          <w:p w:rsidR="00776856" w:rsidRPr="002777FE" w:rsidRDefault="00776856" w:rsidP="002777F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 w:firstLine="1"/>
              <w:jc w:val="right"/>
              <w:rPr>
                <w:rFonts w:ascii="Times New Roman" w:hAnsi="Times New Roman" w:cs="Times New Roman"/>
              </w:rPr>
            </w:pP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«29» августа </w:t>
            </w:r>
            <w:r w:rsidRPr="002777FE">
              <w:rPr>
                <w:rFonts w:ascii="Times New Roman" w:hAnsi="Times New Roman" w:cs="Times New Roman"/>
                <w:sz w:val="28"/>
                <w:szCs w:val="28"/>
              </w:rPr>
              <w:t xml:space="preserve">2018г.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776856" w:rsidRDefault="00776856" w:rsidP="00F02C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Default="00776856" w:rsidP="00F02C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2A7A00" w:rsidRDefault="00776856" w:rsidP="0027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A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6856" w:rsidRDefault="00776856" w:rsidP="0027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A00">
        <w:rPr>
          <w:rFonts w:ascii="Times New Roman" w:hAnsi="Times New Roman" w:cs="Times New Roman"/>
          <w:b/>
          <w:bCs/>
          <w:sz w:val="28"/>
          <w:szCs w:val="28"/>
        </w:rPr>
        <w:t>о поощрении об</w:t>
      </w:r>
      <w:r>
        <w:rPr>
          <w:rFonts w:ascii="Times New Roman" w:hAnsi="Times New Roman" w:cs="Times New Roman"/>
          <w:b/>
          <w:bCs/>
          <w:sz w:val="28"/>
          <w:szCs w:val="28"/>
        </w:rPr>
        <w:t>учающихся МБУДО «ДШИ</w:t>
      </w:r>
      <w:r w:rsidRPr="002A7A00">
        <w:rPr>
          <w:rFonts w:ascii="Times New Roman" w:hAnsi="Times New Roman" w:cs="Times New Roman"/>
          <w:b/>
          <w:bCs/>
          <w:sz w:val="28"/>
          <w:szCs w:val="28"/>
        </w:rPr>
        <w:t>» за успехи</w:t>
      </w:r>
    </w:p>
    <w:p w:rsidR="00776856" w:rsidRDefault="00776856" w:rsidP="0027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A00">
        <w:rPr>
          <w:rFonts w:ascii="Times New Roman" w:hAnsi="Times New Roman" w:cs="Times New Roman"/>
          <w:b/>
          <w:bCs/>
          <w:sz w:val="28"/>
          <w:szCs w:val="28"/>
        </w:rPr>
        <w:t>в учебной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A7A00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общественной, научной, творческой,</w:t>
      </w:r>
    </w:p>
    <w:p w:rsidR="00776856" w:rsidRPr="002A7A00" w:rsidRDefault="00776856" w:rsidP="002777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концертно-просветительской </w:t>
      </w:r>
      <w:r w:rsidRPr="002A7A00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776856" w:rsidRDefault="00776856" w:rsidP="002777F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C9334B" w:rsidRDefault="00776856" w:rsidP="002777FE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34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C9334B">
        <w:rPr>
          <w:rFonts w:ascii="Times New Roman" w:hAnsi="Times New Roman" w:cs="Times New Roman"/>
          <w:sz w:val="28"/>
          <w:szCs w:val="28"/>
        </w:rPr>
        <w:t>.</w:t>
      </w:r>
    </w:p>
    <w:p w:rsidR="00776856" w:rsidRPr="00C9334B" w:rsidRDefault="00776856" w:rsidP="002777FE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34B">
        <w:rPr>
          <w:rFonts w:ascii="Times New Roman" w:hAnsi="Times New Roman" w:cs="Times New Roman"/>
          <w:sz w:val="28"/>
          <w:szCs w:val="28"/>
        </w:rPr>
        <w:t xml:space="preserve">1.1.Настоящее Положение (далее Положение) о поощрении обучающихся в соответствии с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МБУДО «ДШИ» (далее - ДШИ) </w:t>
      </w:r>
      <w:r w:rsidRPr="00C9334B">
        <w:rPr>
          <w:rFonts w:ascii="Times New Roman" w:hAnsi="Times New Roman" w:cs="Times New Roman"/>
          <w:sz w:val="28"/>
          <w:szCs w:val="28"/>
        </w:rPr>
        <w:t>видами и условиями поощрения за успехи в учебной, общественной, научной, творческой, экспериментальной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4B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 пунктом 10.1 части  3 статьи </w:t>
      </w:r>
      <w:r w:rsidRPr="00C9334B">
        <w:rPr>
          <w:rFonts w:ascii="Times New Roman" w:hAnsi="Times New Roman" w:cs="Times New Roman"/>
          <w:sz w:val="28"/>
          <w:szCs w:val="28"/>
        </w:rPr>
        <w:t>28  Федерального закона от 29.12.2012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4B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(в редакции Федерального з</w:t>
      </w:r>
      <w:r>
        <w:rPr>
          <w:rFonts w:ascii="Times New Roman" w:hAnsi="Times New Roman" w:cs="Times New Roman"/>
          <w:sz w:val="28"/>
          <w:szCs w:val="28"/>
        </w:rPr>
        <w:t>акона от 27.05.2014 г. №135-ФЗ «О внесении изменений в статьи 28 и 34 Федерального закона «Об образовании в Российской Федерации).</w:t>
      </w:r>
    </w:p>
    <w:p w:rsidR="00776856" w:rsidRPr="001D4AA6" w:rsidRDefault="00776856" w:rsidP="002777FE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1.2.  Положение определяет виды, основания и порядок поощрения обучающихся за успехи в учебной, общественной,  научной, творческой, исследовательской деятельности, а также порядок учета поощрений обучающихся и их хранение в архивах информации</w:t>
      </w:r>
    </w:p>
    <w:p w:rsidR="00776856" w:rsidRPr="001D4AA6" w:rsidRDefault="00776856" w:rsidP="002777FE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1.3. Целью поощрения обучающихся является выявление и поддержка</w:t>
      </w:r>
      <w:r w:rsidRPr="001D4AA6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активных, творческих и интеллектуально одаренных детей, обучающихся,  имеющих творческие достижения</w:t>
      </w:r>
      <w:r w:rsidRPr="001D4AA6">
        <w:rPr>
          <w:rFonts w:ascii="Times New Roman" w:hAnsi="Times New Roman" w:cs="Times New Roman"/>
          <w:sz w:val="28"/>
          <w:szCs w:val="28"/>
        </w:rPr>
        <w:t>.</w:t>
      </w:r>
    </w:p>
    <w:p w:rsidR="00776856" w:rsidRPr="001D4AA6" w:rsidRDefault="00776856" w:rsidP="002777FE">
      <w:pPr>
        <w:pStyle w:val="NoSpacing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1.4. Положение призвано:</w:t>
      </w:r>
    </w:p>
    <w:p w:rsidR="00776856" w:rsidRPr="001D4AA6" w:rsidRDefault="00776856" w:rsidP="002777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- обеспечить в ДШИ благоприятную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:rsidR="00776856" w:rsidRPr="001D4AA6" w:rsidRDefault="00776856" w:rsidP="002777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- поддерживать  порядок, основанный на сознательной дисциплине и демократических началах организации образовательного процесса;</w:t>
      </w:r>
    </w:p>
    <w:p w:rsidR="00776856" w:rsidRPr="001D4AA6" w:rsidRDefault="00776856" w:rsidP="002777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776856" w:rsidRPr="001D4AA6" w:rsidRDefault="00776856" w:rsidP="002777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- способствовать развитию и социализации обучающихся;</w:t>
      </w:r>
    </w:p>
    <w:p w:rsidR="00776856" w:rsidRPr="001D4AA6" w:rsidRDefault="00776856" w:rsidP="002777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- укреплять традиции ДШИ 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1.5. Положение направлено на реализацию права обучающихся на поощрение за успехи в учебной, общественной, научной, творческой,  концертно-просветительской деятельности. </w:t>
      </w:r>
    </w:p>
    <w:p w:rsidR="00776856" w:rsidRPr="001D4AA6" w:rsidRDefault="00776856" w:rsidP="002777FE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1.6. Положение является локальным нормативным актом, регламентирующим деятельность ДШИ.</w:t>
      </w:r>
    </w:p>
    <w:p w:rsidR="00776856" w:rsidRPr="001D4AA6" w:rsidRDefault="00776856" w:rsidP="002777FE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856" w:rsidRPr="001D4AA6" w:rsidRDefault="00776856" w:rsidP="002777FE">
      <w:pPr>
        <w:suppressAutoHyphens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1.7. Положение подлежит обязательному опубликованию на официальном сайте ДШИ.</w:t>
      </w:r>
    </w:p>
    <w:p w:rsidR="00776856" w:rsidRPr="001D4AA6" w:rsidRDefault="00776856" w:rsidP="002777F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1D4AA6" w:rsidRDefault="00776856" w:rsidP="002777F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A6">
        <w:rPr>
          <w:rFonts w:ascii="Times New Roman" w:hAnsi="Times New Roman" w:cs="Times New Roman"/>
          <w:b/>
          <w:bCs/>
          <w:sz w:val="28"/>
          <w:szCs w:val="28"/>
        </w:rPr>
        <w:t>2. Основные принципы поощрения обучающихся</w:t>
      </w:r>
    </w:p>
    <w:p w:rsidR="00776856" w:rsidRPr="001D4AA6" w:rsidRDefault="00776856" w:rsidP="002777F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56" w:rsidRPr="001D4AA6" w:rsidRDefault="00776856" w:rsidP="002777FE">
      <w:pPr>
        <w:pStyle w:val="Default"/>
        <w:spacing w:after="2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2.1. Под поощрением в Положении подразумевается система мер, направленных на побуждение, мотивацию, стимулирование обучающихся к активному участию в учебной, общественной, научной, творческой, исследовательской деятельности.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2.2</w:t>
      </w:r>
      <w:r w:rsidRPr="001D4A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4AA6">
        <w:rPr>
          <w:rFonts w:ascii="Times New Roman" w:hAnsi="Times New Roman" w:cs="Times New Roman"/>
          <w:sz w:val="28"/>
          <w:szCs w:val="28"/>
        </w:rPr>
        <w:t xml:space="preserve">Поощрение обучающихся основывается на следующих принципах: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стимулирование успехов и качества деятельности обучающихся;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единства требований и равенства условий применения поощрений для всех обучающихся;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взаимосвязи системы морального и материального поощрения;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открытости и публичности;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последовательности и соразмерности. 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856" w:rsidRPr="001D4AA6" w:rsidRDefault="00776856" w:rsidP="002777FE">
      <w:pPr>
        <w:pStyle w:val="Default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A6">
        <w:rPr>
          <w:rFonts w:ascii="Times New Roman" w:hAnsi="Times New Roman" w:cs="Times New Roman"/>
          <w:b/>
          <w:bCs/>
          <w:sz w:val="28"/>
          <w:szCs w:val="28"/>
        </w:rPr>
        <w:t>3. Виды  поощрений.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3.1. За отличную учёбу, активную концертно-просветительскую деятельность, за участие и победу в учебных, творческих конкурсах, олимпиадах, за поднятие престижа школы на  олимпиадах, конкурсах, фестивалях, конференциях различного уровня применяются  Поощрения обучающихся  в виде материального и морального поощрения.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3.2.Видами  морального поощрения обучающихся являются: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  Награждение Похвальной грамотой за отличную учебу</w:t>
      </w:r>
    </w:p>
    <w:p w:rsidR="00776856" w:rsidRPr="001D4AA6" w:rsidRDefault="00776856" w:rsidP="002777F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 Награждение   грамотой   - за активное участие  в  конкурсах, олимпиадах различного уровня  в течение учебного года;  за отличные  успехи в  обучении по итогам года.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 Благодарственное письмо родителям (законным представителям) обучающегося  за общественную деятельность;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3.3.</w:t>
      </w:r>
      <w:r w:rsidRPr="001D4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AA6">
        <w:rPr>
          <w:rFonts w:ascii="Times New Roman" w:hAnsi="Times New Roman" w:cs="Times New Roman"/>
          <w:sz w:val="28"/>
          <w:szCs w:val="28"/>
        </w:rPr>
        <w:t xml:space="preserve">Видами материального поощрения обучающихся являются: </w:t>
      </w:r>
    </w:p>
    <w:p w:rsidR="00776856" w:rsidRPr="001D4AA6" w:rsidRDefault="00776856" w:rsidP="002777FE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Стипендиями Главы Озерского городского округа (в соответствии с положением).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    •  оплата расходов по участию в олимпиадах, форумах, конкурсах, научно – практических конференциях и других  мероприятиях при наличии финансовых возможностей образовательного учреждения.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1D4AA6" w:rsidRDefault="00776856" w:rsidP="002777FE">
      <w:pPr>
        <w:pStyle w:val="Default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A6">
        <w:rPr>
          <w:rFonts w:ascii="Times New Roman" w:hAnsi="Times New Roman" w:cs="Times New Roman"/>
          <w:b/>
          <w:bCs/>
          <w:sz w:val="28"/>
          <w:szCs w:val="28"/>
        </w:rPr>
        <w:t>4. Основания для поощрения обучающихся.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4.1</w:t>
      </w:r>
      <w:r w:rsidRPr="001D4A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4AA6">
        <w:rPr>
          <w:rFonts w:ascii="Times New Roman" w:hAnsi="Times New Roman" w:cs="Times New Roman"/>
          <w:sz w:val="28"/>
          <w:szCs w:val="28"/>
        </w:rPr>
        <w:t xml:space="preserve">Основанием для поощрения обучающегося являются: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успехи в учебе;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успехи в научной, творческой деятельности; </w:t>
      </w:r>
    </w:p>
    <w:p w:rsidR="00776856" w:rsidRPr="001D4AA6" w:rsidRDefault="00776856" w:rsidP="002777FE">
      <w:pPr>
        <w:pStyle w:val="Default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активное участие обучающихся в  концертно –просветительской  </w:t>
      </w:r>
    </w:p>
    <w:p w:rsidR="00776856" w:rsidRPr="001D4AA6" w:rsidRDefault="00776856" w:rsidP="002777FE">
      <w:pPr>
        <w:pStyle w:val="Default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   деятельности;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участие в  творческой, исследовательской  деятельности;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победы в конкурсах, олимпиадах,  различного уровня;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успешное участие в конкурсах, научно – практических конференциях, олимпиадах различного уровня;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активное участие в мероприятиях общешкольного плана; 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- активное участие в культурно-массовых мероприятиях на уровне  ДШИ п. Новогорный. </w:t>
      </w:r>
    </w:p>
    <w:p w:rsidR="00776856" w:rsidRPr="001D4AA6" w:rsidRDefault="00776856" w:rsidP="001D4A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1D4AA6" w:rsidRDefault="00776856" w:rsidP="002777FE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b/>
          <w:bCs/>
          <w:sz w:val="28"/>
          <w:szCs w:val="28"/>
        </w:rPr>
        <w:t>5. Условия поощрения обучающихся за успехи в учебной, общественной, научно- технической, творческой, исследовательской  деятельности</w:t>
      </w:r>
    </w:p>
    <w:p w:rsidR="00776856" w:rsidRPr="001D4AA6" w:rsidRDefault="00776856" w:rsidP="002777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5.1. Похвальной грамотой за отличную учебу награждаются обучающиеся 1-8 классов,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:rsidR="00776856" w:rsidRPr="001D4AA6" w:rsidRDefault="00776856" w:rsidP="002777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5. 2.Почетной грамотой   награждаются обучающиеся  победители и призеры   муниципальных, региональных, областных, Всероссийских, международных конкурсов, олимпиад,   за отличные и хорошие успехи в  учении по итогам года,  за призовые места по результатам исследовательской деятельности обучающихся.</w:t>
      </w:r>
    </w:p>
    <w:p w:rsidR="00776856" w:rsidRPr="001D4AA6" w:rsidRDefault="00776856" w:rsidP="002777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5.3. Благодарственным письмом директора ДШИ  награждаются:</w:t>
      </w:r>
    </w:p>
    <w:p w:rsidR="00776856" w:rsidRPr="001D4AA6" w:rsidRDefault="00776856" w:rsidP="002777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•обучающиеся 1-8 классов за конкретные достижения, связанные с успехами в учебной, общественной, научной, творческой, исследовательской деятельности; </w:t>
      </w:r>
    </w:p>
    <w:p w:rsidR="00776856" w:rsidRPr="001D4AA6" w:rsidRDefault="00776856" w:rsidP="002777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•обучающиеся 1-8 классов, принимавшие личное участие в организации и проведении мероприятий   (конкурсы, олимпиады,  выставки и т.п.), организуемых в ДШИ.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•родители (законные представители) обучающегося, достигшего высоких показателей в  учебной,  общественной, научной, творческой, исследовательской деятельности;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•родители, оказавшие большую помощь и поддержку развитию ДШИ в организации  мероприятий.</w:t>
      </w:r>
    </w:p>
    <w:p w:rsidR="00776856" w:rsidRPr="001D4AA6" w:rsidRDefault="00776856" w:rsidP="002777FE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5.4. Оплата расходов на конкурсы, фестивали обучающимся: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• неоднократные победители конкурсов, олимпиад различного уровня (не ниже - регионального)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A6">
        <w:rPr>
          <w:rFonts w:ascii="Times New Roman" w:hAnsi="Times New Roman" w:cs="Times New Roman"/>
          <w:b/>
          <w:bCs/>
          <w:sz w:val="28"/>
          <w:szCs w:val="28"/>
        </w:rPr>
        <w:t>6. Порядок осуществления  мер поощрения.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6.1. Поощрения осуществляются директором ДШИ  по представлению педагогического совета, оргкомитета олимпиады, смотра-конкурса, за особые успехи, достигнутые обучающимся по отдельным предметам учебного плана и (или) во внеурочной деятельности на уровне ДШИ, муниципального образования, а также в соответствии с положением о проводимых конкурсах, олимпиадах. 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6.2.</w:t>
      </w:r>
      <w:r w:rsidRPr="001D4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AA6">
        <w:rPr>
          <w:rFonts w:ascii="Times New Roman" w:hAnsi="Times New Roman" w:cs="Times New Roman"/>
          <w:sz w:val="28"/>
          <w:szCs w:val="28"/>
        </w:rPr>
        <w:t xml:space="preserve">Ходатайство  о поощрении рассматривается на педагогическом совете. 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6.3. Поощрения обучающихся утверждаются приказом директора ДШИ.</w:t>
      </w: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6.4.  В приказе определяется форма и  вид поощрения, которые зависят от уровня достижения обучающегося. Приказ доводится до сведения обучающихся.</w:t>
      </w:r>
    </w:p>
    <w:p w:rsidR="00776856" w:rsidRPr="001D4AA6" w:rsidRDefault="00776856" w:rsidP="002777F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6.5. Поощрения производятся в конце учебного года  на </w:t>
      </w:r>
      <w:r w:rsidRPr="001D4AA6">
        <w:rPr>
          <w:rFonts w:ascii="Times New Roman" w:hAnsi="Times New Roman" w:cs="Times New Roman"/>
          <w:color w:val="000000"/>
          <w:sz w:val="28"/>
          <w:szCs w:val="28"/>
        </w:rPr>
        <w:t>торжественных праздниках, посвященных началу учебного года, окончанию учебного года</w:t>
      </w:r>
      <w:r w:rsidRPr="001D4AA6">
        <w:rPr>
          <w:rFonts w:ascii="Times New Roman" w:hAnsi="Times New Roman" w:cs="Times New Roman"/>
          <w:sz w:val="28"/>
          <w:szCs w:val="28"/>
        </w:rPr>
        <w:t xml:space="preserve"> и заносится в журнал учета поощрений обучающихся.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Вручение благодарственного письма родителям (законным представителям) обучающегося осуществляется  на  родительском собрании, на торжественных мероприятиях, посвященных началу учебного года, окончанию учебного года, вручению свидетельств об окончании ДШИ.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6.6. Допускается одновременно нескольких форм поощрения.</w:t>
      </w: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1D4AA6" w:rsidRDefault="00776856" w:rsidP="002777FE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856" w:rsidRPr="001D4AA6" w:rsidRDefault="00776856" w:rsidP="002777FE">
      <w:pPr>
        <w:pStyle w:val="NoSpacing"/>
        <w:widowControl w:val="0"/>
        <w:suppressAutoHyphens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A6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положения.</w:t>
      </w:r>
    </w:p>
    <w:p w:rsidR="00776856" w:rsidRPr="001D4AA6" w:rsidRDefault="00776856" w:rsidP="002777FE">
      <w:pPr>
        <w:shd w:val="clear" w:color="auto" w:fill="FFFFFF"/>
        <w:autoSpaceDE w:val="0"/>
        <w:autoSpaceDN w:val="0"/>
        <w:adjustRightInd w:val="0"/>
        <w:spacing w:after="0" w:line="360" w:lineRule="auto"/>
        <w:ind w:right="2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AA6"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1D4A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принимается педагогическим советом, утверждается   и вводится  в действие приказом директора ДШИ. </w:t>
      </w:r>
    </w:p>
    <w:p w:rsidR="00776856" w:rsidRPr="001D4AA6" w:rsidRDefault="00776856" w:rsidP="002777FE">
      <w:pPr>
        <w:shd w:val="clear" w:color="auto" w:fill="FFFFFF"/>
        <w:autoSpaceDE w:val="0"/>
        <w:autoSpaceDN w:val="0"/>
        <w:adjustRightInd w:val="0"/>
        <w:spacing w:after="0" w:line="360" w:lineRule="auto"/>
        <w:ind w:right="24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>7.2. Положение действительно до принятия новой редакции.</w:t>
      </w:r>
    </w:p>
    <w:p w:rsidR="00776856" w:rsidRPr="001D4AA6" w:rsidRDefault="00776856" w:rsidP="002777FE">
      <w:pPr>
        <w:shd w:val="clear" w:color="auto" w:fill="FFFFFF"/>
        <w:autoSpaceDE w:val="0"/>
        <w:autoSpaceDN w:val="0"/>
        <w:adjustRightInd w:val="0"/>
        <w:spacing w:after="0" w:line="360" w:lineRule="auto"/>
        <w:ind w:right="245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      7.3. После принятия новой редакции Положения  предыдущая редакция утрачивает силу.</w:t>
      </w:r>
    </w:p>
    <w:p w:rsidR="00776856" w:rsidRPr="001D4AA6" w:rsidRDefault="00776856" w:rsidP="002777FE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A6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76856" w:rsidRPr="001D4AA6" w:rsidSect="00C9334B">
      <w:footerReference w:type="default" r:id="rId7"/>
      <w:pgSz w:w="11906" w:h="16838"/>
      <w:pgMar w:top="54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56" w:rsidRDefault="00776856" w:rsidP="0029262A">
      <w:pPr>
        <w:spacing w:after="0" w:line="240" w:lineRule="auto"/>
      </w:pPr>
      <w:r>
        <w:separator/>
      </w:r>
    </w:p>
  </w:endnote>
  <w:endnote w:type="continuationSeparator" w:id="0">
    <w:p w:rsidR="00776856" w:rsidRDefault="00776856" w:rsidP="002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56" w:rsidRDefault="00776856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776856" w:rsidRDefault="00776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56" w:rsidRDefault="00776856" w:rsidP="0029262A">
      <w:pPr>
        <w:spacing w:after="0" w:line="240" w:lineRule="auto"/>
      </w:pPr>
      <w:r>
        <w:separator/>
      </w:r>
    </w:p>
  </w:footnote>
  <w:footnote w:type="continuationSeparator" w:id="0">
    <w:p w:rsidR="00776856" w:rsidRDefault="00776856" w:rsidP="0029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716C776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1692BE8"/>
    <w:multiLevelType w:val="hybridMultilevel"/>
    <w:tmpl w:val="85EEA294"/>
    <w:lvl w:ilvl="0" w:tplc="172A07B2">
      <w:start w:val="3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4F6"/>
    <w:multiLevelType w:val="hybridMultilevel"/>
    <w:tmpl w:val="30C09736"/>
    <w:lvl w:ilvl="0" w:tplc="5DB2EF3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">
    <w:nsid w:val="27B57C72"/>
    <w:multiLevelType w:val="hybridMultilevel"/>
    <w:tmpl w:val="D52CA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6C08"/>
    <w:multiLevelType w:val="hybridMultilevel"/>
    <w:tmpl w:val="6F02F72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>
    <w:nsid w:val="399B235B"/>
    <w:multiLevelType w:val="hybridMultilevel"/>
    <w:tmpl w:val="40CAD0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6">
    <w:nsid w:val="43903407"/>
    <w:multiLevelType w:val="multilevel"/>
    <w:tmpl w:val="3CF2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986A3F"/>
    <w:multiLevelType w:val="hybridMultilevel"/>
    <w:tmpl w:val="F410D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F5B47"/>
    <w:multiLevelType w:val="hybridMultilevel"/>
    <w:tmpl w:val="F27656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7D9743A"/>
    <w:multiLevelType w:val="hybridMultilevel"/>
    <w:tmpl w:val="B2921C62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7E2443"/>
    <w:multiLevelType w:val="hybridMultilevel"/>
    <w:tmpl w:val="BD24C63C"/>
    <w:lvl w:ilvl="0" w:tplc="5DB2EF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BD6853"/>
    <w:multiLevelType w:val="hybridMultilevel"/>
    <w:tmpl w:val="2EBC6BD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45"/>
    <w:rsid w:val="000367A7"/>
    <w:rsid w:val="00044525"/>
    <w:rsid w:val="00050682"/>
    <w:rsid w:val="00054723"/>
    <w:rsid w:val="000833EC"/>
    <w:rsid w:val="000C394C"/>
    <w:rsid w:val="000E493A"/>
    <w:rsid w:val="001070A8"/>
    <w:rsid w:val="00113E45"/>
    <w:rsid w:val="00167CB2"/>
    <w:rsid w:val="00177401"/>
    <w:rsid w:val="00182A68"/>
    <w:rsid w:val="0018674B"/>
    <w:rsid w:val="00190094"/>
    <w:rsid w:val="001B062F"/>
    <w:rsid w:val="001B5C5B"/>
    <w:rsid w:val="001C7885"/>
    <w:rsid w:val="001D2F7F"/>
    <w:rsid w:val="001D4AA6"/>
    <w:rsid w:val="001E1D5A"/>
    <w:rsid w:val="002777FE"/>
    <w:rsid w:val="0029262A"/>
    <w:rsid w:val="00294824"/>
    <w:rsid w:val="002A7A00"/>
    <w:rsid w:val="00317069"/>
    <w:rsid w:val="00333B21"/>
    <w:rsid w:val="003344D0"/>
    <w:rsid w:val="00377F92"/>
    <w:rsid w:val="00391F34"/>
    <w:rsid w:val="003D0EE1"/>
    <w:rsid w:val="003D66D5"/>
    <w:rsid w:val="003F44A1"/>
    <w:rsid w:val="00404A8E"/>
    <w:rsid w:val="0044114B"/>
    <w:rsid w:val="00455F66"/>
    <w:rsid w:val="00494B9A"/>
    <w:rsid w:val="004E73F2"/>
    <w:rsid w:val="00574286"/>
    <w:rsid w:val="00597A0A"/>
    <w:rsid w:val="005A3AA9"/>
    <w:rsid w:val="005B73A2"/>
    <w:rsid w:val="0061347E"/>
    <w:rsid w:val="00633F5A"/>
    <w:rsid w:val="00641518"/>
    <w:rsid w:val="006616EF"/>
    <w:rsid w:val="006668F6"/>
    <w:rsid w:val="006713F5"/>
    <w:rsid w:val="006723A4"/>
    <w:rsid w:val="006B1792"/>
    <w:rsid w:val="006B7157"/>
    <w:rsid w:val="006D521A"/>
    <w:rsid w:val="006D5875"/>
    <w:rsid w:val="006F1570"/>
    <w:rsid w:val="006F56DC"/>
    <w:rsid w:val="007361AB"/>
    <w:rsid w:val="00746DA7"/>
    <w:rsid w:val="00772E6A"/>
    <w:rsid w:val="00776856"/>
    <w:rsid w:val="00777DE7"/>
    <w:rsid w:val="007F3A8B"/>
    <w:rsid w:val="0081766D"/>
    <w:rsid w:val="0085190F"/>
    <w:rsid w:val="008817D6"/>
    <w:rsid w:val="008B6D01"/>
    <w:rsid w:val="008D7016"/>
    <w:rsid w:val="00917575"/>
    <w:rsid w:val="00931343"/>
    <w:rsid w:val="00957AD9"/>
    <w:rsid w:val="009E338F"/>
    <w:rsid w:val="00A02CB5"/>
    <w:rsid w:val="00A05A17"/>
    <w:rsid w:val="00A169BA"/>
    <w:rsid w:val="00A372B9"/>
    <w:rsid w:val="00A43A29"/>
    <w:rsid w:val="00A70F2C"/>
    <w:rsid w:val="00AC59A7"/>
    <w:rsid w:val="00B31AE3"/>
    <w:rsid w:val="00B708C8"/>
    <w:rsid w:val="00B90809"/>
    <w:rsid w:val="00BF66C8"/>
    <w:rsid w:val="00C76624"/>
    <w:rsid w:val="00C9334B"/>
    <w:rsid w:val="00CB2EAB"/>
    <w:rsid w:val="00CD5C2F"/>
    <w:rsid w:val="00CD5D9D"/>
    <w:rsid w:val="00D05132"/>
    <w:rsid w:val="00D130FC"/>
    <w:rsid w:val="00D3250C"/>
    <w:rsid w:val="00D74D4A"/>
    <w:rsid w:val="00DA463C"/>
    <w:rsid w:val="00DB1C03"/>
    <w:rsid w:val="00DD2C35"/>
    <w:rsid w:val="00E2064A"/>
    <w:rsid w:val="00E334DC"/>
    <w:rsid w:val="00E33BA1"/>
    <w:rsid w:val="00E7568D"/>
    <w:rsid w:val="00E77470"/>
    <w:rsid w:val="00E9522E"/>
    <w:rsid w:val="00E97353"/>
    <w:rsid w:val="00EB582F"/>
    <w:rsid w:val="00F02C0C"/>
    <w:rsid w:val="00F12DF4"/>
    <w:rsid w:val="00F3590F"/>
    <w:rsid w:val="00F53A3A"/>
    <w:rsid w:val="00F61176"/>
    <w:rsid w:val="00F7528A"/>
    <w:rsid w:val="00FB5B74"/>
    <w:rsid w:val="00FC0B09"/>
    <w:rsid w:val="00FD18AF"/>
    <w:rsid w:val="00FE02C9"/>
    <w:rsid w:val="00FE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2C0C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367A7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94B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name w:val="Стиль"/>
    <w:uiPriority w:val="99"/>
    <w:rsid w:val="00292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26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9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262A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FE02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1111</Words>
  <Characters>6334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Заслушано и принято </dc:title>
  <dc:subject/>
  <dc:creator>Анишинская</dc:creator>
  <cp:keywords/>
  <dc:description/>
  <cp:lastModifiedBy>User</cp:lastModifiedBy>
  <cp:revision>9</cp:revision>
  <cp:lastPrinted>2017-04-13T07:18:00Z</cp:lastPrinted>
  <dcterms:created xsi:type="dcterms:W3CDTF">2016-09-29T10:53:00Z</dcterms:created>
  <dcterms:modified xsi:type="dcterms:W3CDTF">2018-11-06T08:54:00Z</dcterms:modified>
</cp:coreProperties>
</file>